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305F" w14:textId="10539E72" w:rsidR="00CC64B8" w:rsidRDefault="00653AA2">
      <w:r>
        <w:t xml:space="preserve">Thank </w:t>
      </w:r>
      <w:r w:rsidR="00256284">
        <w:t>you, Alessandra</w:t>
      </w:r>
      <w:r>
        <w:t xml:space="preserve">, ADG Ramos and </w:t>
      </w:r>
      <w:r w:rsidR="000D2409">
        <w:t>dear</w:t>
      </w:r>
      <w:r>
        <w:t xml:space="preserve"> Minister for hosting me </w:t>
      </w:r>
      <w:r w:rsidR="00645FF9">
        <w:t xml:space="preserve">in Slovenia </w:t>
      </w:r>
      <w:r>
        <w:t xml:space="preserve">and inviting me to join this panel. </w:t>
      </w:r>
      <w:r w:rsidR="00CC64B8">
        <w:t xml:space="preserve">It is an honour to be </w:t>
      </w:r>
      <w:r w:rsidR="005E3EF7">
        <w:t xml:space="preserve">here </w:t>
      </w:r>
      <w:r w:rsidR="00CC64B8">
        <w:t xml:space="preserve">with </w:t>
      </w:r>
      <w:r w:rsidR="005E3EF7">
        <w:t>the</w:t>
      </w:r>
      <w:r w:rsidR="005379D4">
        <w:t>se impressive</w:t>
      </w:r>
      <w:r w:rsidR="005E3EF7">
        <w:t xml:space="preserve"> women for ethical AI.</w:t>
      </w:r>
    </w:p>
    <w:p w14:paraId="25EFD1D6" w14:textId="51BC5231" w:rsidR="00CC64B8" w:rsidRDefault="005D009C">
      <w:r>
        <w:t xml:space="preserve">I </w:t>
      </w:r>
      <w:r w:rsidR="0012722E">
        <w:t xml:space="preserve">do </w:t>
      </w:r>
      <w:r>
        <w:t xml:space="preserve">believe the pedagogical fabric of education systems has indeed been challenged by AI and </w:t>
      </w:r>
      <w:r w:rsidR="0012722E">
        <w:t xml:space="preserve">personally </w:t>
      </w:r>
      <w:r>
        <w:t xml:space="preserve">I am grateful for that. </w:t>
      </w:r>
      <w:r w:rsidR="00367E34">
        <w:t xml:space="preserve">For me, education is </w:t>
      </w:r>
      <w:r w:rsidR="009737A9">
        <w:t>the beating</w:t>
      </w:r>
      <w:r w:rsidR="00367E34">
        <w:t xml:space="preserve"> heart of our </w:t>
      </w:r>
      <w:r w:rsidR="00DF33D9">
        <w:t>society,</w:t>
      </w:r>
      <w:r w:rsidR="00367E34">
        <w:t xml:space="preserve"> and we cannot envisage a transformation of this scale without keeping </w:t>
      </w:r>
      <w:r w:rsidR="00925FC8">
        <w:t xml:space="preserve">education at </w:t>
      </w:r>
      <w:r w:rsidR="00D07054">
        <w:t xml:space="preserve">the </w:t>
      </w:r>
      <w:r w:rsidR="00925FC8">
        <w:t>centre</w:t>
      </w:r>
      <w:r w:rsidR="00D07054">
        <w:t xml:space="preserve"> of the conversation. </w:t>
      </w:r>
    </w:p>
    <w:p w14:paraId="5A763879" w14:textId="7B94DD15" w:rsidR="009737A9" w:rsidRDefault="00D07054">
      <w:r>
        <w:t>Many t</w:t>
      </w:r>
      <w:r w:rsidR="009737A9">
        <w:t xml:space="preserve">eachers are familiar with the proverb that </w:t>
      </w:r>
      <w:r w:rsidR="009C1A7E">
        <w:t>says</w:t>
      </w:r>
      <w:r w:rsidR="0067674F">
        <w:t>,</w:t>
      </w:r>
      <w:r w:rsidR="009C1A7E">
        <w:t xml:space="preserve"> we</w:t>
      </w:r>
      <w:r w:rsidR="009737A9">
        <w:t xml:space="preserve"> </w:t>
      </w:r>
      <w:r w:rsidR="00A06168">
        <w:t xml:space="preserve">work to </w:t>
      </w:r>
      <w:r w:rsidR="009737A9">
        <w:t xml:space="preserve">plant the trees whose shade we will never sit under. </w:t>
      </w:r>
      <w:r w:rsidR="00FD344F">
        <w:t xml:space="preserve">By the nature of our </w:t>
      </w:r>
      <w:r w:rsidR="00FF5371">
        <w:t>endeavour</w:t>
      </w:r>
      <w:r w:rsidR="00A06168">
        <w:t xml:space="preserve"> as teachers, </w:t>
      </w:r>
      <w:r w:rsidR="00FD344F">
        <w:t>we are al</w:t>
      </w:r>
      <w:r w:rsidR="00FF5371">
        <w:t>truistic and</w:t>
      </w:r>
      <w:r w:rsidR="00FD344F">
        <w:t xml:space="preserve"> future focused. </w:t>
      </w:r>
      <w:r w:rsidR="00FF5371">
        <w:t xml:space="preserve">Constantly </w:t>
      </w:r>
      <w:r w:rsidR="00C217CE">
        <w:t>l</w:t>
      </w:r>
      <w:r w:rsidR="00FD344F">
        <w:t>ooking to what’s next and how to best prepare our young people to be the leaders of the future</w:t>
      </w:r>
      <w:r w:rsidR="00AF2EA1">
        <w:t xml:space="preserve"> and thrive in the world. </w:t>
      </w:r>
    </w:p>
    <w:p w14:paraId="094D6C37" w14:textId="00434A42" w:rsidR="00FD344F" w:rsidRDefault="00FA7BDD">
      <w:r>
        <w:t>Sitting here in this forum, we are facing the same challenge as teachers around the world. Together we are planting the seeds of governance and ethical use that wi</w:t>
      </w:r>
      <w:r w:rsidR="00B5106E">
        <w:t>ll serve to shade us and protect us in the future</w:t>
      </w:r>
      <w:r w:rsidR="00BF7967">
        <w:t>. And that’s really exciting. It is a challenge full of promise!</w:t>
      </w:r>
    </w:p>
    <w:p w14:paraId="7084BAE5" w14:textId="7CA6E682" w:rsidR="00AF2EA1" w:rsidRDefault="00AF2EA1">
      <w:r>
        <w:t xml:space="preserve">As we work together to explore how humans can ethically use AI to create tech that is for good and for all, </w:t>
      </w:r>
      <w:r w:rsidR="00892D3B">
        <w:t xml:space="preserve">I am reminded of a question I used in my daily work as a teacher and school leader. </w:t>
      </w:r>
      <w:r w:rsidR="001F2554">
        <w:t xml:space="preserve">When faced with a problem and exploring potential solutions I would ask myself, </w:t>
      </w:r>
      <w:r w:rsidR="00892D3B">
        <w:t>“</w:t>
      </w:r>
      <w:r w:rsidR="00892D3B" w:rsidRPr="008115CC">
        <w:rPr>
          <w:b/>
          <w:bCs/>
        </w:rPr>
        <w:t xml:space="preserve">Is it good for </w:t>
      </w:r>
      <w:r w:rsidR="004F51E3" w:rsidRPr="008115CC">
        <w:rPr>
          <w:b/>
          <w:bCs/>
        </w:rPr>
        <w:t>ALL</w:t>
      </w:r>
      <w:r w:rsidR="00892D3B" w:rsidRPr="008115CC">
        <w:rPr>
          <w:b/>
          <w:bCs/>
        </w:rPr>
        <w:t xml:space="preserve"> the children?</w:t>
      </w:r>
      <w:r w:rsidR="00892D3B">
        <w:t xml:space="preserve">”. </w:t>
      </w:r>
    </w:p>
    <w:p w14:paraId="09FED7AC" w14:textId="2109F167" w:rsidR="0028420A" w:rsidRDefault="002B7EC0">
      <w:r>
        <w:t xml:space="preserve">In terms of actionable outcomes from this forum I would invite you to take that question to your policy making tables. </w:t>
      </w:r>
      <w:r w:rsidR="003D7394">
        <w:t>As you make policy decisions or design new technologies have that question in mind,</w:t>
      </w:r>
      <w:r w:rsidR="003D7394" w:rsidRPr="00C92268">
        <w:rPr>
          <w:b/>
          <w:bCs/>
        </w:rPr>
        <w:t xml:space="preserve"> “Is what I am building/implementing/</w:t>
      </w:r>
      <w:r w:rsidR="0028420A" w:rsidRPr="00C92268">
        <w:rPr>
          <w:b/>
          <w:bCs/>
        </w:rPr>
        <w:t xml:space="preserve">sharing good for </w:t>
      </w:r>
      <w:r w:rsidR="004F51E3" w:rsidRPr="00C92268">
        <w:rPr>
          <w:b/>
          <w:bCs/>
        </w:rPr>
        <w:t>ALL</w:t>
      </w:r>
      <w:r w:rsidR="0028420A" w:rsidRPr="00C92268">
        <w:rPr>
          <w:b/>
          <w:bCs/>
        </w:rPr>
        <w:t xml:space="preserve"> the children?</w:t>
      </w:r>
      <w:r w:rsidR="00B8169D" w:rsidRPr="00C92268">
        <w:rPr>
          <w:b/>
          <w:bCs/>
        </w:rPr>
        <w:t xml:space="preserve"> Am I representing in my data and in my outputs, the thoughts, needs and lived experience of </w:t>
      </w:r>
      <w:r w:rsidR="009E2B66" w:rsidRPr="00C92268">
        <w:rPr>
          <w:b/>
          <w:bCs/>
        </w:rPr>
        <w:t>every</w:t>
      </w:r>
      <w:r w:rsidR="00CC090B" w:rsidRPr="00C92268">
        <w:rPr>
          <w:b/>
          <w:bCs/>
        </w:rPr>
        <w:t>one</w:t>
      </w:r>
      <w:r w:rsidR="00DD1B90">
        <w:rPr>
          <w:b/>
          <w:bCs/>
        </w:rPr>
        <w:t>?</w:t>
      </w:r>
      <w:r w:rsidR="00C92268" w:rsidRPr="00C92268">
        <w:rPr>
          <w:b/>
          <w:bCs/>
        </w:rPr>
        <w:t>”</w:t>
      </w:r>
    </w:p>
    <w:p w14:paraId="150A7202" w14:textId="3D9F3409" w:rsidR="0028420A" w:rsidRDefault="009C0EBD">
      <w:r>
        <w:t xml:space="preserve">Whilst at first </w:t>
      </w:r>
      <w:r w:rsidR="00DD1B90">
        <w:t>this</w:t>
      </w:r>
      <w:r>
        <w:t xml:space="preserve"> may appear as an oversimplication, i</w:t>
      </w:r>
      <w:r w:rsidR="0028420A">
        <w:t xml:space="preserve">f we can put this at the forefront of our </w:t>
      </w:r>
      <w:r w:rsidR="003F788F">
        <w:t xml:space="preserve">minds when solving problems, </w:t>
      </w:r>
      <w:r w:rsidR="0028420A">
        <w:t xml:space="preserve">I believe </w:t>
      </w:r>
      <w:r w:rsidR="00E9416B">
        <w:t>we</w:t>
      </w:r>
      <w:r w:rsidR="0028420A">
        <w:t xml:space="preserve"> will see </w:t>
      </w:r>
      <w:r w:rsidR="00EC49F9">
        <w:t xml:space="preserve">decisions being made that benefit and </w:t>
      </w:r>
      <w:r w:rsidR="00C217CE">
        <w:t xml:space="preserve">better </w:t>
      </w:r>
      <w:r w:rsidR="00EC49F9">
        <w:t xml:space="preserve">represent </w:t>
      </w:r>
      <w:r w:rsidR="00EC49F9" w:rsidRPr="00E9416B">
        <w:rPr>
          <w:b/>
          <w:bCs/>
        </w:rPr>
        <w:t>every</w:t>
      </w:r>
      <w:r w:rsidR="00EC49F9">
        <w:t xml:space="preserve"> member of </w:t>
      </w:r>
      <w:r w:rsidR="002D5CA4">
        <w:t>our</w:t>
      </w:r>
      <w:r w:rsidR="00EC49F9">
        <w:t xml:space="preserve"> society. </w:t>
      </w:r>
      <w:r w:rsidR="009E2B66">
        <w:t xml:space="preserve">And women will </w:t>
      </w:r>
      <w:r w:rsidR="00E55196">
        <w:t xml:space="preserve">therefore </w:t>
      </w:r>
      <w:r w:rsidR="009E2B66">
        <w:t>be better represented.</w:t>
      </w:r>
    </w:p>
    <w:p w14:paraId="4439DB1E" w14:textId="177AB9E3" w:rsidR="00BD6DF8" w:rsidRDefault="006F0EBF">
      <w:r>
        <w:t xml:space="preserve">In terms of what this means for participation in STEAM and the broader representation of women, </w:t>
      </w:r>
      <w:r w:rsidR="00BD6DF8">
        <w:t>this is really important.</w:t>
      </w:r>
      <w:r w:rsidR="003F788F">
        <w:t xml:space="preserve"> </w:t>
      </w:r>
      <w:r w:rsidR="003F788F" w:rsidRPr="008115CC">
        <w:rPr>
          <w:b/>
          <w:bCs/>
        </w:rPr>
        <w:t>Our children cannot be it if they cannot see it.</w:t>
      </w:r>
    </w:p>
    <w:p w14:paraId="33A18D50" w14:textId="77777777" w:rsidR="00C816BB" w:rsidRDefault="007A3E31">
      <w:r>
        <w:t>As a teacher I have taught amazing children from across the world. Children of all languages, cultures, backgrounds</w:t>
      </w:r>
      <w:r w:rsidR="0010350C">
        <w:t>, economic status and learning ability. No matter who they are, when they enter my classroom</w:t>
      </w:r>
      <w:r w:rsidR="00F67225">
        <w:t>,</w:t>
      </w:r>
      <w:r w:rsidR="0010350C" w:rsidRPr="00C816BB">
        <w:rPr>
          <w:b/>
          <w:bCs/>
        </w:rPr>
        <w:t xml:space="preserve"> they are my children.</w:t>
      </w:r>
      <w:r w:rsidR="0010350C">
        <w:t xml:space="preserve"> </w:t>
      </w:r>
    </w:p>
    <w:p w14:paraId="36776947" w14:textId="77777777" w:rsidR="0083319D" w:rsidRDefault="0010350C">
      <w:r>
        <w:t xml:space="preserve">As technologists, governments and </w:t>
      </w:r>
      <w:r w:rsidR="00B02C10">
        <w:t xml:space="preserve">policy makers </w:t>
      </w:r>
      <w:r w:rsidR="007B0562">
        <w:t xml:space="preserve">invested in AI for the future, </w:t>
      </w:r>
      <w:r w:rsidR="00486A5A">
        <w:t>I hope this sentiment is</w:t>
      </w:r>
      <w:r w:rsidR="00B02C10">
        <w:t xml:space="preserve"> echoed</w:t>
      </w:r>
      <w:r w:rsidR="006634FC">
        <w:t xml:space="preserve"> in the work that you do too.</w:t>
      </w:r>
      <w:r w:rsidR="00B02C10">
        <w:t xml:space="preserve"> </w:t>
      </w:r>
      <w:r w:rsidR="00C84631">
        <w:t xml:space="preserve"> </w:t>
      </w:r>
      <w:r w:rsidR="0083319D">
        <w:t>Are we all here working for every child?</w:t>
      </w:r>
    </w:p>
    <w:p w14:paraId="79DFCFD8" w14:textId="7D4FE0F1" w:rsidR="004F51E3" w:rsidRDefault="0083319D">
      <w:r>
        <w:lastRenderedPageBreak/>
        <w:t>To do this, w</w:t>
      </w:r>
      <w:r w:rsidR="007B4986">
        <w:t xml:space="preserve">e have to start by addressing our own positions of privilege and the inherent biases we </w:t>
      </w:r>
      <w:r w:rsidR="006B7AC5">
        <w:t xml:space="preserve">each </w:t>
      </w:r>
      <w:r w:rsidR="007B4986">
        <w:t>bring</w:t>
      </w:r>
      <w:r w:rsidR="006B7AC5">
        <w:t xml:space="preserve"> to our work</w:t>
      </w:r>
      <w:r w:rsidR="007B4986">
        <w:t xml:space="preserve">. </w:t>
      </w:r>
      <w:r w:rsidR="006B7AC5">
        <w:t>I know this an</w:t>
      </w:r>
      <w:r w:rsidR="0033086C">
        <w:t xml:space="preserve"> uncomfortable task. But a necessary one. </w:t>
      </w:r>
    </w:p>
    <w:p w14:paraId="16C40E9B" w14:textId="5F2A2B5C" w:rsidR="008F5B11" w:rsidRDefault="00E97628">
      <w:r>
        <w:t xml:space="preserve">At Oxford </w:t>
      </w:r>
      <w:r w:rsidR="00B02C10">
        <w:t xml:space="preserve">I </w:t>
      </w:r>
      <w:r w:rsidR="00100F1A">
        <w:t xml:space="preserve">work on the Learning for Families through Technology team with a group of </w:t>
      </w:r>
      <w:r w:rsidR="008D0D54">
        <w:t xml:space="preserve">8 other phenomenal women. </w:t>
      </w:r>
      <w:r w:rsidR="004C7EE3">
        <w:t>As part of that research group, I have been leading</w:t>
      </w:r>
      <w:r w:rsidR="00AB7F43">
        <w:t xml:space="preserve"> the research on</w:t>
      </w:r>
      <w:r w:rsidR="00234B1B">
        <w:t xml:space="preserve"> </w:t>
      </w:r>
      <w:r w:rsidR="00B02C10">
        <w:t xml:space="preserve">a collaborative AI </w:t>
      </w:r>
      <w:r w:rsidR="00234B1B">
        <w:t xml:space="preserve">research </w:t>
      </w:r>
      <w:r w:rsidR="00B02C10">
        <w:t>project with</w:t>
      </w:r>
      <w:r w:rsidR="00AB7F43">
        <w:t xml:space="preserve"> men and women from</w:t>
      </w:r>
      <w:r w:rsidR="00B02C10">
        <w:t xml:space="preserve"> </w:t>
      </w:r>
      <w:r w:rsidR="001A2B54">
        <w:t>three global tech and industry partners</w:t>
      </w:r>
      <w:r w:rsidR="008F5B11">
        <w:t>. The research resides</w:t>
      </w:r>
      <w:r w:rsidR="00582D10">
        <w:t xml:space="preserve"> at the intersection of technology, policy and literacy in 18 languages</w:t>
      </w:r>
      <w:r w:rsidR="00B02C10">
        <w:t xml:space="preserve">. </w:t>
      </w:r>
    </w:p>
    <w:p w14:paraId="401B9CD2" w14:textId="77777777" w:rsidR="00BD6FBF" w:rsidRDefault="006A49AC">
      <w:r>
        <w:t xml:space="preserve">As the arbiter of quality for the </w:t>
      </w:r>
      <w:r w:rsidR="0023658D">
        <w:t xml:space="preserve">AI </w:t>
      </w:r>
      <w:r>
        <w:t>output, t</w:t>
      </w:r>
      <w:r w:rsidR="00B907B6">
        <w:t xml:space="preserve">he first step </w:t>
      </w:r>
      <w:r w:rsidR="00234B1B">
        <w:t xml:space="preserve">I took </w:t>
      </w:r>
      <w:r w:rsidR="000C0C72">
        <w:t>when</w:t>
      </w:r>
      <w:r w:rsidR="008A4B7E">
        <w:t xml:space="preserve"> we launched th</w:t>
      </w:r>
      <w:r w:rsidR="0023658D">
        <w:t>e</w:t>
      </w:r>
      <w:r w:rsidR="004F7836">
        <w:t xml:space="preserve"> </w:t>
      </w:r>
      <w:r w:rsidR="008A4B7E">
        <w:t xml:space="preserve">project </w:t>
      </w:r>
      <w:r w:rsidR="00234B1B">
        <w:t>was to recognise</w:t>
      </w:r>
      <w:r w:rsidR="00B907B6">
        <w:t xml:space="preserve"> my own privilege and inherent biases</w:t>
      </w:r>
      <w:r w:rsidR="004C7449">
        <w:t xml:space="preserve"> as a researcher</w:t>
      </w:r>
      <w:r w:rsidR="00B907B6">
        <w:t xml:space="preserve">. </w:t>
      </w:r>
      <w:r w:rsidR="009A76BD">
        <w:t xml:space="preserve">I addressed this by adding </w:t>
      </w:r>
      <w:r w:rsidR="009D37A1">
        <w:t xml:space="preserve">to the </w:t>
      </w:r>
      <w:r w:rsidR="004E74CD">
        <w:t xml:space="preserve">cognitive and cultural diversity to my team. Answering the call </w:t>
      </w:r>
      <w:r w:rsidR="00856C77">
        <w:t xml:space="preserve">to participate </w:t>
      </w:r>
      <w:r w:rsidR="004E74CD">
        <w:t>were two</w:t>
      </w:r>
      <w:r w:rsidR="009A76BD">
        <w:t xml:space="preserve"> fabulous</w:t>
      </w:r>
      <w:r w:rsidR="00BE2886">
        <w:t xml:space="preserve"> women, both</w:t>
      </w:r>
      <w:r w:rsidR="004E74CD">
        <w:t xml:space="preserve"> talented </w:t>
      </w:r>
      <w:r w:rsidR="002426E3">
        <w:t xml:space="preserve">researchers – a </w:t>
      </w:r>
      <w:r w:rsidR="009A76BD">
        <w:t>specialist</w:t>
      </w:r>
      <w:r w:rsidR="009D10FE">
        <w:t xml:space="preserve"> in the field</w:t>
      </w:r>
      <w:r w:rsidR="009A76BD">
        <w:t xml:space="preserve"> from South Africa and another from Singapore. </w:t>
      </w:r>
      <w:r w:rsidR="00A84B40">
        <w:t>Instantly, our</w:t>
      </w:r>
      <w:r w:rsidR="004B5FE8">
        <w:t xml:space="preserve"> research</w:t>
      </w:r>
      <w:r w:rsidR="00A84B40">
        <w:t xml:space="preserve"> team </w:t>
      </w:r>
      <w:r w:rsidR="009D10FE">
        <w:t xml:space="preserve">more closely </w:t>
      </w:r>
      <w:r w:rsidR="00A84B40">
        <w:t>reflected the geographic, linguistic and cultural diversity that is representat</w:t>
      </w:r>
      <w:r w:rsidR="008A4B7E">
        <w:t>ive</w:t>
      </w:r>
      <w:r w:rsidR="00A84B40">
        <w:t xml:space="preserve"> of the world we seek </w:t>
      </w:r>
      <w:r w:rsidR="004B5FE8">
        <w:t>our research to impact</w:t>
      </w:r>
      <w:r w:rsidR="00A84B40">
        <w:t xml:space="preserve">. </w:t>
      </w:r>
    </w:p>
    <w:p w14:paraId="0ECC2E64" w14:textId="5D1F69BA" w:rsidR="00CB21D4" w:rsidRDefault="007C6BFB">
      <w:r>
        <w:t xml:space="preserve">For me, this </w:t>
      </w:r>
      <w:r w:rsidR="00040501">
        <w:t xml:space="preserve">choice </w:t>
      </w:r>
      <w:r>
        <w:t xml:space="preserve">was </w:t>
      </w:r>
      <w:r w:rsidR="00040501">
        <w:t xml:space="preserve">critical in ensuring that the work we are doing is </w:t>
      </w:r>
      <w:r w:rsidR="0023658D">
        <w:t xml:space="preserve">more </w:t>
      </w:r>
      <w:r w:rsidR="002B7F33">
        <w:t xml:space="preserve">globally representative and </w:t>
      </w:r>
      <w:r w:rsidR="00040501">
        <w:t>aligned with the UNESCO ethical framework</w:t>
      </w:r>
      <w:r w:rsidR="005D46C3">
        <w:t xml:space="preserve"> for AI</w:t>
      </w:r>
      <w:r w:rsidR="00040501">
        <w:t xml:space="preserve"> that has formed the foundation of our work. </w:t>
      </w:r>
      <w:r w:rsidR="00CB21D4">
        <w:t>In fact, the</w:t>
      </w:r>
      <w:r w:rsidR="001354E9">
        <w:t xml:space="preserve"> first deliverable for the project was to align the goals for the project with the ethical guidelines.</w:t>
      </w:r>
      <w:r w:rsidR="00497887">
        <w:t xml:space="preserve"> Setting</w:t>
      </w:r>
      <w:r w:rsidR="00797C8B">
        <w:t xml:space="preserve"> the</w:t>
      </w:r>
      <w:r w:rsidR="00497887">
        <w:t xml:space="preserve"> guiding</w:t>
      </w:r>
      <w:r w:rsidR="001354E9">
        <w:t xml:space="preserve"> </w:t>
      </w:r>
      <w:r w:rsidR="00497887">
        <w:t>ethical principles</w:t>
      </w:r>
      <w:r w:rsidR="00797C8B">
        <w:t xml:space="preserve"> that would steer us</w:t>
      </w:r>
      <w:r w:rsidR="001354E9">
        <w:t xml:space="preserve"> was </w:t>
      </w:r>
      <w:r w:rsidR="00103422">
        <w:t>fundemental to the launch</w:t>
      </w:r>
      <w:r w:rsidR="001354E9">
        <w:t xml:space="preserve">, not </w:t>
      </w:r>
      <w:r w:rsidR="00447FFB">
        <w:t xml:space="preserve">simply </w:t>
      </w:r>
      <w:r w:rsidR="00A7410A">
        <w:t>a</w:t>
      </w:r>
      <w:r w:rsidR="001354E9">
        <w:t xml:space="preserve"> </w:t>
      </w:r>
      <w:r w:rsidR="00497887">
        <w:t xml:space="preserve">nice to have. </w:t>
      </w:r>
    </w:p>
    <w:p w14:paraId="58509EAC" w14:textId="77777777" w:rsidR="00D146CC" w:rsidRDefault="00D146CC" w:rsidP="00D146CC">
      <w:r>
        <w:t xml:space="preserve">In </w:t>
      </w:r>
      <w:r w:rsidR="00CB21D4">
        <w:t>summar</w:t>
      </w:r>
      <w:r w:rsidR="00691AC8">
        <w:t>y</w:t>
      </w:r>
      <w:r>
        <w:t>,</w:t>
      </w:r>
      <w:r w:rsidR="00691AC8">
        <w:t xml:space="preserve"> as my time ends</w:t>
      </w:r>
      <w:r w:rsidR="00CB21D4">
        <w:t xml:space="preserve">, </w:t>
      </w:r>
      <w:r w:rsidR="00DE17AC">
        <w:t>I have three key take aways</w:t>
      </w:r>
      <w:r w:rsidR="004F7836">
        <w:t xml:space="preserve"> for you</w:t>
      </w:r>
      <w:r w:rsidR="00DE17AC">
        <w:t>:</w:t>
      </w:r>
    </w:p>
    <w:p w14:paraId="3716F7EF" w14:textId="66746848" w:rsidR="008D3463" w:rsidRDefault="00D146CC" w:rsidP="00D146CC">
      <w:r>
        <w:t>Firstly, l</w:t>
      </w:r>
      <w:r w:rsidR="00355A89">
        <w:t xml:space="preserve">et’s </w:t>
      </w:r>
      <w:r w:rsidR="00A7410A">
        <w:t xml:space="preserve">work to </w:t>
      </w:r>
      <w:r w:rsidR="00355A89">
        <w:t>r</w:t>
      </w:r>
      <w:r w:rsidR="00CB21D4">
        <w:t>ecogn</w:t>
      </w:r>
      <w:r w:rsidR="00355A89">
        <w:t>ise</w:t>
      </w:r>
      <w:r w:rsidR="00CB21D4">
        <w:t xml:space="preserve"> our own privilege and biases, </w:t>
      </w:r>
      <w:r w:rsidR="00A7410A">
        <w:t>as uncomfortable as that may feel</w:t>
      </w:r>
      <w:r w:rsidR="009B7079">
        <w:t xml:space="preserve"> and actively</w:t>
      </w:r>
      <w:r w:rsidR="005E6953">
        <w:t xml:space="preserve"> work </w:t>
      </w:r>
      <w:r w:rsidR="009B7079">
        <w:t>to</w:t>
      </w:r>
      <w:r w:rsidR="005E6953">
        <w:t xml:space="preserve"> mitigate </w:t>
      </w:r>
      <w:r w:rsidR="00FE7177">
        <w:t>for them.</w:t>
      </w:r>
    </w:p>
    <w:p w14:paraId="27229872" w14:textId="4F9B2460" w:rsidR="008D3463" w:rsidRDefault="00D146CC" w:rsidP="00D146CC">
      <w:r>
        <w:t>Secondly, o</w:t>
      </w:r>
      <w:r w:rsidR="005E7438">
        <w:t xml:space="preserve">f every decision, whether about the supply chain </w:t>
      </w:r>
      <w:r w:rsidR="00C47C31">
        <w:t>for trade or energy consumption,</w:t>
      </w:r>
      <w:r w:rsidR="00FE7177">
        <w:t xml:space="preserve"> ask yourself,</w:t>
      </w:r>
      <w:r w:rsidR="003A40B2">
        <w:t xml:space="preserve"> “Is this decision good for ALL the children?”</w:t>
      </w:r>
      <w:r w:rsidR="002D3012">
        <w:t>.</w:t>
      </w:r>
      <w:r w:rsidR="003A40B2">
        <w:t xml:space="preserve"> </w:t>
      </w:r>
      <w:r w:rsidR="00764E50">
        <w:t xml:space="preserve">Then we </w:t>
      </w:r>
      <w:r w:rsidR="00700AB5">
        <w:t>know we will be making critical decisions that represent the needs of all.</w:t>
      </w:r>
    </w:p>
    <w:p w14:paraId="0656CD01" w14:textId="3B6AC5D2" w:rsidR="00300C36" w:rsidRDefault="0062387D" w:rsidP="0062387D">
      <w:r>
        <w:t>Thirdly, i</w:t>
      </w:r>
      <w:r w:rsidR="002B1ED7">
        <w:t xml:space="preserve">f you look around the </w:t>
      </w:r>
      <w:r w:rsidR="00DF33D9">
        <w:t>decision-making</w:t>
      </w:r>
      <w:r w:rsidR="002B1ED7">
        <w:t xml:space="preserve"> table and it doesn’t reflect the</w:t>
      </w:r>
      <w:r w:rsidR="007734E3">
        <w:t xml:space="preserve"> same diversity as </w:t>
      </w:r>
      <w:r w:rsidR="00476BD7">
        <w:t>your local school playground,</w:t>
      </w:r>
      <w:r w:rsidR="002B1ED7">
        <w:t xml:space="preserve"> </w:t>
      </w:r>
      <w:r w:rsidR="004C3C5E">
        <w:t>it’s time to</w:t>
      </w:r>
      <w:r w:rsidR="00855C9D">
        <w:t xml:space="preserve"> pause and</w:t>
      </w:r>
      <w:r w:rsidR="004C3C5E">
        <w:t xml:space="preserve"> rethink the formation of your </w:t>
      </w:r>
      <w:r w:rsidR="00DF33D9">
        <w:t>decision-making</w:t>
      </w:r>
      <w:r w:rsidR="004C3C5E">
        <w:t xml:space="preserve"> committee. </w:t>
      </w:r>
    </w:p>
    <w:p w14:paraId="00729F22" w14:textId="36DC69A2" w:rsidR="00476BD7" w:rsidRDefault="00476BD7" w:rsidP="0062387D">
      <w:r>
        <w:t xml:space="preserve">Everyone has </w:t>
      </w:r>
      <w:r w:rsidR="00EF7457">
        <w:t>an equal</w:t>
      </w:r>
      <w:r>
        <w:t xml:space="preserve"> right to a voice for the future. </w:t>
      </w:r>
      <w:r w:rsidR="00A6797E">
        <w:t xml:space="preserve"> </w:t>
      </w:r>
    </w:p>
    <w:p w14:paraId="2992B456" w14:textId="040C2088" w:rsidR="009737A9" w:rsidRDefault="000F18B9">
      <w:r>
        <w:t xml:space="preserve">Thank you. </w:t>
      </w:r>
    </w:p>
    <w:p w14:paraId="6F76876E" w14:textId="77777777" w:rsidR="00925FC8" w:rsidRDefault="00925FC8"/>
    <w:p w14:paraId="10DB6B3D" w14:textId="77777777" w:rsidR="00925FC8" w:rsidRDefault="00925FC8"/>
    <w:sectPr w:rsidR="0092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E17"/>
    <w:multiLevelType w:val="hybridMultilevel"/>
    <w:tmpl w:val="53649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1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A2"/>
    <w:rsid w:val="00015B96"/>
    <w:rsid w:val="00040501"/>
    <w:rsid w:val="000B12B7"/>
    <w:rsid w:val="000C0C72"/>
    <w:rsid w:val="000D2409"/>
    <w:rsid w:val="000F18B9"/>
    <w:rsid w:val="00100F1A"/>
    <w:rsid w:val="00103422"/>
    <w:rsid w:val="0010350C"/>
    <w:rsid w:val="0012722E"/>
    <w:rsid w:val="001354E9"/>
    <w:rsid w:val="001A2B54"/>
    <w:rsid w:val="001F2554"/>
    <w:rsid w:val="00234B1B"/>
    <w:rsid w:val="0023658D"/>
    <w:rsid w:val="002426E3"/>
    <w:rsid w:val="00256284"/>
    <w:rsid w:val="0028420A"/>
    <w:rsid w:val="002B1ED7"/>
    <w:rsid w:val="002B7EC0"/>
    <w:rsid w:val="002B7F33"/>
    <w:rsid w:val="002D3012"/>
    <w:rsid w:val="002D5CA4"/>
    <w:rsid w:val="00300C36"/>
    <w:rsid w:val="0033086C"/>
    <w:rsid w:val="00355A89"/>
    <w:rsid w:val="00367E34"/>
    <w:rsid w:val="00373B3F"/>
    <w:rsid w:val="003A40B2"/>
    <w:rsid w:val="003D7394"/>
    <w:rsid w:val="003F788F"/>
    <w:rsid w:val="00447FFB"/>
    <w:rsid w:val="00476BD7"/>
    <w:rsid w:val="00482010"/>
    <w:rsid w:val="00486A5A"/>
    <w:rsid w:val="00497887"/>
    <w:rsid w:val="004B5FE8"/>
    <w:rsid w:val="004C3C5E"/>
    <w:rsid w:val="004C7449"/>
    <w:rsid w:val="004C7EE3"/>
    <w:rsid w:val="004E74CD"/>
    <w:rsid w:val="004F51E3"/>
    <w:rsid w:val="004F7836"/>
    <w:rsid w:val="005379D4"/>
    <w:rsid w:val="00574AA0"/>
    <w:rsid w:val="00582D10"/>
    <w:rsid w:val="00597149"/>
    <w:rsid w:val="005D009C"/>
    <w:rsid w:val="005D46C3"/>
    <w:rsid w:val="005E3EF7"/>
    <w:rsid w:val="005E6953"/>
    <w:rsid w:val="005E7438"/>
    <w:rsid w:val="0062387D"/>
    <w:rsid w:val="00645FF9"/>
    <w:rsid w:val="00653AA2"/>
    <w:rsid w:val="006634FC"/>
    <w:rsid w:val="0067674F"/>
    <w:rsid w:val="00682774"/>
    <w:rsid w:val="00691AC8"/>
    <w:rsid w:val="006A49AC"/>
    <w:rsid w:val="006B2A2B"/>
    <w:rsid w:val="006B7AC5"/>
    <w:rsid w:val="006F0EBF"/>
    <w:rsid w:val="00700AB5"/>
    <w:rsid w:val="0071494F"/>
    <w:rsid w:val="00764E50"/>
    <w:rsid w:val="007734E3"/>
    <w:rsid w:val="00797C8B"/>
    <w:rsid w:val="007A3E31"/>
    <w:rsid w:val="007B0562"/>
    <w:rsid w:val="007B4986"/>
    <w:rsid w:val="007C6BFB"/>
    <w:rsid w:val="008115CC"/>
    <w:rsid w:val="00815D23"/>
    <w:rsid w:val="0083319D"/>
    <w:rsid w:val="00855C9D"/>
    <w:rsid w:val="00856C77"/>
    <w:rsid w:val="00892D3B"/>
    <w:rsid w:val="008A4B7E"/>
    <w:rsid w:val="008D0D54"/>
    <w:rsid w:val="008D3463"/>
    <w:rsid w:val="008F5B11"/>
    <w:rsid w:val="00925FC8"/>
    <w:rsid w:val="009578E3"/>
    <w:rsid w:val="0097272B"/>
    <w:rsid w:val="009737A9"/>
    <w:rsid w:val="009A1F9C"/>
    <w:rsid w:val="009A76BD"/>
    <w:rsid w:val="009B247D"/>
    <w:rsid w:val="009B7079"/>
    <w:rsid w:val="009C0EBD"/>
    <w:rsid w:val="009C1A7E"/>
    <w:rsid w:val="009D10FE"/>
    <w:rsid w:val="009D37A1"/>
    <w:rsid w:val="009E2B66"/>
    <w:rsid w:val="00A06168"/>
    <w:rsid w:val="00A6797E"/>
    <w:rsid w:val="00A73F9B"/>
    <w:rsid w:val="00A7410A"/>
    <w:rsid w:val="00A84B40"/>
    <w:rsid w:val="00AB7F43"/>
    <w:rsid w:val="00AF2EA1"/>
    <w:rsid w:val="00B02C10"/>
    <w:rsid w:val="00B5106E"/>
    <w:rsid w:val="00B57027"/>
    <w:rsid w:val="00B8169D"/>
    <w:rsid w:val="00B907B6"/>
    <w:rsid w:val="00BD6DF8"/>
    <w:rsid w:val="00BD6FBF"/>
    <w:rsid w:val="00BE2886"/>
    <w:rsid w:val="00BF7967"/>
    <w:rsid w:val="00C217CE"/>
    <w:rsid w:val="00C47C31"/>
    <w:rsid w:val="00C816BB"/>
    <w:rsid w:val="00C84631"/>
    <w:rsid w:val="00C92268"/>
    <w:rsid w:val="00CB21D4"/>
    <w:rsid w:val="00CC090B"/>
    <w:rsid w:val="00CC64B8"/>
    <w:rsid w:val="00D07054"/>
    <w:rsid w:val="00D146CC"/>
    <w:rsid w:val="00D1777D"/>
    <w:rsid w:val="00DD1B90"/>
    <w:rsid w:val="00DE17AC"/>
    <w:rsid w:val="00DF33D9"/>
    <w:rsid w:val="00E06AD3"/>
    <w:rsid w:val="00E25AFE"/>
    <w:rsid w:val="00E440DD"/>
    <w:rsid w:val="00E53172"/>
    <w:rsid w:val="00E55196"/>
    <w:rsid w:val="00E9416B"/>
    <w:rsid w:val="00E97628"/>
    <w:rsid w:val="00EC49F9"/>
    <w:rsid w:val="00EF7457"/>
    <w:rsid w:val="00F67225"/>
    <w:rsid w:val="00FA7BDD"/>
    <w:rsid w:val="00FD344F"/>
    <w:rsid w:val="00FE7177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86D27"/>
  <w15:chartTrackingRefBased/>
  <w15:docId w15:val="{54102B54-E93C-464A-B0B3-C12FF71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Ratner</dc:creator>
  <cp:keywords/>
  <dc:description/>
  <cp:lastModifiedBy>Sara Ratner</cp:lastModifiedBy>
  <cp:revision>20</cp:revision>
  <dcterms:created xsi:type="dcterms:W3CDTF">2024-02-06T13:29:00Z</dcterms:created>
  <dcterms:modified xsi:type="dcterms:W3CDTF">2024-02-06T15:05:00Z</dcterms:modified>
</cp:coreProperties>
</file>